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E0" w:rsidRPr="00C30926" w:rsidRDefault="00997CE0" w:rsidP="00C30926">
      <w:pPr>
        <w:jc w:val="center"/>
        <w:rPr>
          <w:sz w:val="32"/>
          <w:szCs w:val="32"/>
        </w:rPr>
      </w:pPr>
      <w:r w:rsidRPr="00C30926">
        <w:rPr>
          <w:sz w:val="32"/>
          <w:szCs w:val="32"/>
        </w:rPr>
        <w:t xml:space="preserve">Réunion </w:t>
      </w:r>
      <w:r w:rsidR="00347707">
        <w:rPr>
          <w:sz w:val="32"/>
          <w:szCs w:val="32"/>
        </w:rPr>
        <w:t>d’information sur</w:t>
      </w:r>
      <w:r w:rsidRPr="00C30926">
        <w:rPr>
          <w:sz w:val="32"/>
          <w:szCs w:val="32"/>
        </w:rPr>
        <w:t xml:space="preserve"> la présentation de l’Opération Programmée d’Amélioration de l’Habitat de la Communauté de Communes de la Plaine de l’Ain et de sa plateforme de rénovation énergétique locale</w:t>
      </w:r>
    </w:p>
    <w:p w:rsidR="00997CE0" w:rsidRPr="00997CE0" w:rsidRDefault="00997CE0" w:rsidP="00997CE0">
      <w:pPr>
        <w:jc w:val="both"/>
        <w:rPr>
          <w:sz w:val="28"/>
          <w:szCs w:val="28"/>
        </w:rPr>
      </w:pPr>
    </w:p>
    <w:p w:rsidR="00997CE0" w:rsidRDefault="00997CE0" w:rsidP="00997CE0">
      <w:pPr>
        <w:jc w:val="both"/>
        <w:rPr>
          <w:sz w:val="22"/>
          <w:szCs w:val="22"/>
        </w:rPr>
      </w:pPr>
    </w:p>
    <w:p w:rsidR="00E8106B" w:rsidRPr="00C30926" w:rsidRDefault="00E8106B" w:rsidP="00997CE0">
      <w:pPr>
        <w:jc w:val="both"/>
        <w:rPr>
          <w:sz w:val="28"/>
          <w:szCs w:val="28"/>
        </w:rPr>
      </w:pPr>
      <w:r w:rsidRPr="00C30926">
        <w:rPr>
          <w:sz w:val="28"/>
          <w:szCs w:val="28"/>
        </w:rPr>
        <w:t xml:space="preserve">« Le </w:t>
      </w:r>
      <w:r w:rsidR="00822232" w:rsidRPr="00C30926">
        <w:rPr>
          <w:sz w:val="28"/>
          <w:szCs w:val="28"/>
        </w:rPr>
        <w:t>9</w:t>
      </w:r>
      <w:r w:rsidRPr="00C30926">
        <w:rPr>
          <w:sz w:val="28"/>
          <w:szCs w:val="28"/>
        </w:rPr>
        <w:t xml:space="preserve"> octobre 2018 à 18 h aura lieu une réunion d’information </w:t>
      </w:r>
      <w:r w:rsidR="00997CE0" w:rsidRPr="00C30926">
        <w:rPr>
          <w:sz w:val="28"/>
          <w:szCs w:val="28"/>
        </w:rPr>
        <w:t>à</w:t>
      </w:r>
      <w:r w:rsidRPr="00C30926">
        <w:rPr>
          <w:sz w:val="28"/>
          <w:szCs w:val="28"/>
        </w:rPr>
        <w:t xml:space="preserve"> </w:t>
      </w:r>
      <w:r w:rsidR="00822232" w:rsidRPr="00C30926">
        <w:rPr>
          <w:sz w:val="28"/>
          <w:szCs w:val="28"/>
        </w:rPr>
        <w:t>Saint-Rambert-en-Bugey</w:t>
      </w:r>
      <w:r w:rsidRPr="00C30926">
        <w:rPr>
          <w:sz w:val="28"/>
          <w:szCs w:val="28"/>
        </w:rPr>
        <w:t>.</w:t>
      </w:r>
    </w:p>
    <w:p w:rsidR="00E8106B" w:rsidRPr="00C30926" w:rsidRDefault="00E8106B" w:rsidP="00997CE0">
      <w:pPr>
        <w:jc w:val="both"/>
        <w:rPr>
          <w:sz w:val="28"/>
          <w:szCs w:val="28"/>
        </w:rPr>
      </w:pPr>
    </w:p>
    <w:p w:rsidR="00E8106B" w:rsidRPr="00C30926" w:rsidRDefault="00E8106B" w:rsidP="00997CE0">
      <w:pPr>
        <w:jc w:val="both"/>
        <w:rPr>
          <w:sz w:val="28"/>
          <w:szCs w:val="28"/>
        </w:rPr>
      </w:pPr>
      <w:r w:rsidRPr="00C30926">
        <w:rPr>
          <w:sz w:val="28"/>
          <w:szCs w:val="28"/>
        </w:rPr>
        <w:t>L’objectif de la réunion est de vous présenter le dispositif d’aides aux travaux pour les logements mis en place sur les communes de la CCPA depuis le 1</w:t>
      </w:r>
      <w:r w:rsidRPr="00C30926">
        <w:rPr>
          <w:sz w:val="28"/>
          <w:szCs w:val="28"/>
          <w:vertAlign w:val="superscript"/>
        </w:rPr>
        <w:t>er</w:t>
      </w:r>
      <w:r w:rsidR="00C30926">
        <w:rPr>
          <w:sz w:val="28"/>
          <w:szCs w:val="28"/>
        </w:rPr>
        <w:t xml:space="preserve"> juin 2018.</w:t>
      </w:r>
    </w:p>
    <w:p w:rsidR="00E8106B" w:rsidRPr="00C30926" w:rsidRDefault="00E8106B" w:rsidP="00997CE0">
      <w:pPr>
        <w:jc w:val="both"/>
        <w:rPr>
          <w:sz w:val="28"/>
          <w:szCs w:val="28"/>
        </w:rPr>
      </w:pPr>
      <w:bookmarkStart w:id="0" w:name="_GoBack"/>
      <w:bookmarkEnd w:id="0"/>
    </w:p>
    <w:p w:rsidR="00E8106B" w:rsidRPr="00C30926" w:rsidRDefault="00E8106B" w:rsidP="00997CE0">
      <w:pPr>
        <w:jc w:val="both"/>
        <w:rPr>
          <w:sz w:val="28"/>
          <w:szCs w:val="28"/>
        </w:rPr>
      </w:pPr>
      <w:r w:rsidRPr="00C30926">
        <w:rPr>
          <w:sz w:val="28"/>
          <w:szCs w:val="28"/>
        </w:rPr>
        <w:t xml:space="preserve">Plusieurs projets sont visés par ce programme d’aides qui mobilisent des fonds de l’Agence Nationale de l’Habitat, du Conseil Départemental de l’Ain et de la Communauté de Communes de la Plaine de l’Ain. </w:t>
      </w:r>
    </w:p>
    <w:p w:rsidR="00E8106B" w:rsidRPr="00C30926" w:rsidRDefault="00E8106B" w:rsidP="00997CE0">
      <w:pPr>
        <w:jc w:val="both"/>
        <w:rPr>
          <w:sz w:val="28"/>
          <w:szCs w:val="28"/>
        </w:rPr>
      </w:pPr>
    </w:p>
    <w:p w:rsidR="00E8106B" w:rsidRPr="00C30926" w:rsidRDefault="00E8106B" w:rsidP="00997CE0">
      <w:pPr>
        <w:numPr>
          <w:ilvl w:val="0"/>
          <w:numId w:val="1"/>
        </w:numPr>
        <w:jc w:val="both"/>
        <w:rPr>
          <w:rFonts w:eastAsia="Times New Roman"/>
          <w:sz w:val="28"/>
          <w:szCs w:val="28"/>
        </w:rPr>
      </w:pPr>
      <w:r w:rsidRPr="00C30926">
        <w:rPr>
          <w:rFonts w:eastAsia="Times New Roman"/>
          <w:sz w:val="28"/>
          <w:szCs w:val="28"/>
        </w:rPr>
        <w:t>Les travaux d’économie d’énergie pour un meilleur confort thermique et un allègement des factures d’énergie des occupants</w:t>
      </w:r>
    </w:p>
    <w:p w:rsidR="00E8106B" w:rsidRPr="00C30926" w:rsidRDefault="00E8106B" w:rsidP="00997CE0">
      <w:pPr>
        <w:numPr>
          <w:ilvl w:val="0"/>
          <w:numId w:val="1"/>
        </w:numPr>
        <w:jc w:val="both"/>
        <w:rPr>
          <w:rFonts w:eastAsia="Times New Roman"/>
          <w:sz w:val="28"/>
          <w:szCs w:val="28"/>
        </w:rPr>
      </w:pPr>
      <w:r w:rsidRPr="00C30926">
        <w:rPr>
          <w:rFonts w:eastAsia="Times New Roman"/>
          <w:sz w:val="28"/>
          <w:szCs w:val="28"/>
        </w:rPr>
        <w:t>La réhabilitation complète des logements occupés ou vacants pour développer une nouvelle offre locative de logements de qualité et accessibles aux plus modestes</w:t>
      </w:r>
    </w:p>
    <w:p w:rsidR="00E8106B" w:rsidRPr="00C30926" w:rsidRDefault="00E8106B" w:rsidP="00997CE0">
      <w:pPr>
        <w:numPr>
          <w:ilvl w:val="0"/>
          <w:numId w:val="1"/>
        </w:numPr>
        <w:jc w:val="both"/>
        <w:rPr>
          <w:rFonts w:eastAsia="Times New Roman"/>
          <w:sz w:val="28"/>
          <w:szCs w:val="28"/>
        </w:rPr>
      </w:pPr>
      <w:r w:rsidRPr="00C30926">
        <w:rPr>
          <w:rFonts w:eastAsia="Times New Roman"/>
          <w:sz w:val="28"/>
          <w:szCs w:val="28"/>
        </w:rPr>
        <w:t>L’adaptation des logements des personnes âgées pour les maintenir dans leur logement</w:t>
      </w:r>
    </w:p>
    <w:p w:rsidR="00E8106B" w:rsidRPr="00C30926" w:rsidRDefault="00E8106B" w:rsidP="00997CE0">
      <w:pPr>
        <w:pStyle w:val="Paragraphedeliste"/>
        <w:jc w:val="both"/>
        <w:rPr>
          <w:sz w:val="28"/>
          <w:szCs w:val="28"/>
        </w:rPr>
      </w:pPr>
    </w:p>
    <w:p w:rsidR="00E8106B" w:rsidRPr="00C30926" w:rsidRDefault="00E8106B" w:rsidP="00997CE0">
      <w:pPr>
        <w:jc w:val="both"/>
        <w:rPr>
          <w:sz w:val="28"/>
          <w:szCs w:val="28"/>
        </w:rPr>
      </w:pPr>
    </w:p>
    <w:p w:rsidR="00E8106B" w:rsidRPr="00C30926" w:rsidRDefault="00E8106B" w:rsidP="00997CE0">
      <w:pPr>
        <w:jc w:val="both"/>
        <w:rPr>
          <w:sz w:val="28"/>
          <w:szCs w:val="28"/>
        </w:rPr>
      </w:pPr>
      <w:r w:rsidRPr="00C30926">
        <w:rPr>
          <w:sz w:val="28"/>
          <w:szCs w:val="28"/>
        </w:rPr>
        <w:t>Que vous ayez un projet de travaux ou tout simplement, souhaitiez connaître les actions menées sur la CCPA dans ce cadre-là, alors, venez assister à cette réunion. Vous obtiendrez toutes les réponses à vos questions sur ce dispositif, les aides mobilisables, les conditions d’éligibilité, les modalités de l’accompagnement gratuit proposé aux propriétaires dans l’élaboration de leur projet et la constitution de leur dossier de demande de subvention.</w:t>
      </w:r>
    </w:p>
    <w:p w:rsidR="00E8106B" w:rsidRPr="00C30926" w:rsidRDefault="00E8106B" w:rsidP="00997CE0">
      <w:pPr>
        <w:jc w:val="both"/>
        <w:rPr>
          <w:sz w:val="28"/>
          <w:szCs w:val="28"/>
        </w:rPr>
      </w:pPr>
    </w:p>
    <w:p w:rsidR="00E8106B" w:rsidRPr="00C30926" w:rsidRDefault="00E8106B" w:rsidP="00997CE0">
      <w:pPr>
        <w:jc w:val="both"/>
        <w:rPr>
          <w:b/>
          <w:sz w:val="28"/>
          <w:szCs w:val="28"/>
        </w:rPr>
      </w:pPr>
      <w:r w:rsidRPr="00C30926">
        <w:rPr>
          <w:b/>
          <w:sz w:val="28"/>
          <w:szCs w:val="28"/>
        </w:rPr>
        <w:t xml:space="preserve">Rendez-vous à la </w:t>
      </w:r>
      <w:r w:rsidR="00997CE0" w:rsidRPr="00C30926">
        <w:rPr>
          <w:b/>
          <w:sz w:val="28"/>
          <w:szCs w:val="28"/>
        </w:rPr>
        <w:t>salle polyvalente de Saint Rambert en Bugey</w:t>
      </w:r>
    </w:p>
    <w:p w:rsidR="000F5C2C" w:rsidRPr="00C30926" w:rsidRDefault="000F5C2C">
      <w:pPr>
        <w:rPr>
          <w:sz w:val="28"/>
          <w:szCs w:val="28"/>
        </w:rPr>
      </w:pPr>
    </w:p>
    <w:sectPr w:rsidR="000F5C2C" w:rsidRPr="00C309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C73A5"/>
    <w:multiLevelType w:val="hybridMultilevel"/>
    <w:tmpl w:val="A96060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6B"/>
    <w:rsid w:val="000F5C2C"/>
    <w:rsid w:val="00347707"/>
    <w:rsid w:val="00822232"/>
    <w:rsid w:val="00851802"/>
    <w:rsid w:val="00997CE0"/>
    <w:rsid w:val="00C30926"/>
    <w:rsid w:val="00E81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CCC7"/>
  <w15:chartTrackingRefBased/>
  <w15:docId w15:val="{786ADDA9-AC58-464F-8A88-FA33E7A7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6B"/>
    <w:pPr>
      <w:spacing w:after="0" w:line="240" w:lineRule="auto"/>
    </w:pPr>
    <w:rPr>
      <w:rFonts w:ascii="Calibri" w:hAnsi="Calibri" w:cs="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8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1312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NyrhuGroup</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LEGROS</dc:creator>
  <cp:keywords/>
  <dc:description/>
  <cp:lastModifiedBy>vincent LEGROS</cp:lastModifiedBy>
  <cp:revision>6</cp:revision>
  <dcterms:created xsi:type="dcterms:W3CDTF">2018-09-12T14:33:00Z</dcterms:created>
  <dcterms:modified xsi:type="dcterms:W3CDTF">2018-09-26T12:30:00Z</dcterms:modified>
</cp:coreProperties>
</file>